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9" w:rsidRP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4"/>
          <w:szCs w:val="14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RICHIESTA INSERIMENTO INSEGNAMENTI AGGIUNTIVI</w:t>
      </w:r>
    </w:p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4"/>
          <w:szCs w:val="14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Al Consiglio del Corso di Laurea Magistrale </w:t>
      </w: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in FINANCE AND INSURANCE</w:t>
      </w: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039A7" w:rsidRDefault="00C039A7" w:rsidP="00C039A7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C039A7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Il/la sottoscritto/a ___________________________________, </w:t>
      </w:r>
      <w:proofErr w:type="spellStart"/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matr</w:t>
      </w:r>
      <w:proofErr w:type="spellEnd"/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. _____________, iscritto/a al </w:t>
      </w:r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________anno del </w:t>
      </w: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C</w:t>
      </w:r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orso di Laurea Magistrale in Finance and </w:t>
      </w:r>
      <w:proofErr w:type="spellStart"/>
      <w:r w:rsidR="00C039A7">
        <w:rPr>
          <w:rFonts w:ascii="Calibri" w:hAnsi="Calibri" w:cs="Calibri"/>
          <w:color w:val="000000"/>
          <w:sz w:val="22"/>
          <w:szCs w:val="22"/>
          <w:lang w:eastAsia="it-IT"/>
        </w:rPr>
        <w:t>Insurance</w:t>
      </w:r>
      <w:proofErr w:type="spellEnd"/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con la presente </w:t>
      </w:r>
    </w:p>
    <w:p w:rsidR="008B61B9" w:rsidRDefault="008B61B9" w:rsidP="00C039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CHIEDE</w:t>
      </w:r>
    </w:p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L’inserimento in piano di studio dei seguenti esami</w:t>
      </w:r>
      <w:r w:rsidR="00081A5E">
        <w:rPr>
          <w:rFonts w:ascii="Calibri" w:hAnsi="Calibri" w:cs="Calibri"/>
          <w:color w:val="000000"/>
          <w:sz w:val="22"/>
          <w:szCs w:val="22"/>
          <w:lang w:eastAsia="it-IT"/>
        </w:rPr>
        <w:t>/attività formative</w:t>
      </w: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081A5E">
        <w:rPr>
          <w:rFonts w:ascii="Calibri" w:hAnsi="Calibri" w:cs="Calibri"/>
          <w:color w:val="000000"/>
          <w:sz w:val="22"/>
          <w:szCs w:val="22"/>
          <w:lang w:eastAsia="it-IT"/>
        </w:rPr>
        <w:t>in sovrannumero</w:t>
      </w: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: </w:t>
      </w:r>
    </w:p>
    <w:p w:rsidR="009C6264" w:rsidRPr="00392CBC" w:rsidRDefault="009C6264" w:rsidP="00276BC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2650"/>
        <w:gridCol w:w="958"/>
        <w:gridCol w:w="3279"/>
      </w:tblGrid>
      <w:tr w:rsidR="00081A5E" w:rsidRPr="00C039A7" w:rsidTr="00DE2C61">
        <w:trPr>
          <w:trHeight w:val="556"/>
          <w:jc w:val="center"/>
        </w:trPr>
        <w:tc>
          <w:tcPr>
            <w:tcW w:w="3119" w:type="dxa"/>
            <w:vAlign w:val="center"/>
          </w:tcPr>
          <w:p w:rsidR="00081A5E" w:rsidRDefault="00C039A7" w:rsidP="00081A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Denominazione </w:t>
            </w:r>
          </w:p>
          <w:p w:rsidR="00C039A7" w:rsidRPr="00C039A7" w:rsidRDefault="00081A5E" w:rsidP="00081A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AF/I</w:t>
            </w:r>
            <w:r w:rsidR="00C039A7"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>nsegnamento</w:t>
            </w:r>
          </w:p>
        </w:tc>
        <w:tc>
          <w:tcPr>
            <w:tcW w:w="26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4"/>
            </w:tblGrid>
            <w:tr w:rsidR="00C039A7" w:rsidRPr="00C039A7">
              <w:trPr>
                <w:trHeight w:val="110"/>
              </w:trPr>
              <w:tc>
                <w:tcPr>
                  <w:tcW w:w="0" w:type="auto"/>
                </w:tcPr>
                <w:p w:rsidR="00C039A7" w:rsidRPr="00C039A7" w:rsidRDefault="00C039A7" w:rsidP="00DE2C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it-IT"/>
                    </w:rPr>
                  </w:pPr>
                  <w:r w:rsidRPr="00C039A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t xml:space="preserve">Codice </w:t>
                  </w:r>
                  <w:r w:rsidR="00081A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t>AF/</w:t>
                  </w:r>
                  <w:r w:rsidRPr="00C039A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t>insegnamento</w:t>
                  </w:r>
                </w:p>
              </w:tc>
            </w:tr>
          </w:tbl>
          <w:p w:rsidR="00C039A7" w:rsidRPr="00C039A7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39A7" w:rsidRPr="00C039A7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02" w:type="dxa"/>
            <w:vAlign w:val="center"/>
          </w:tcPr>
          <w:p w:rsidR="00C039A7" w:rsidRPr="00C039A7" w:rsidRDefault="00C039A7" w:rsidP="00DE2C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Codice e denominazione </w:t>
            </w:r>
            <w:proofErr w:type="spellStart"/>
            <w:r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dS</w:t>
            </w:r>
            <w:proofErr w:type="spellEnd"/>
          </w:p>
        </w:tc>
      </w:tr>
      <w:tr w:rsidR="00081A5E" w:rsidRPr="00C039A7" w:rsidTr="00C039A7">
        <w:trPr>
          <w:jc w:val="center"/>
        </w:trPr>
        <w:tc>
          <w:tcPr>
            <w:tcW w:w="3119" w:type="dxa"/>
          </w:tcPr>
          <w:p w:rsidR="00C039A7" w:rsidRPr="00C039A7" w:rsidRDefault="00C039A7" w:rsidP="00276BC2"/>
        </w:tc>
        <w:tc>
          <w:tcPr>
            <w:tcW w:w="2694" w:type="dxa"/>
          </w:tcPr>
          <w:p w:rsidR="00C039A7" w:rsidRPr="00C039A7" w:rsidRDefault="00C039A7" w:rsidP="00276BC2"/>
        </w:tc>
        <w:tc>
          <w:tcPr>
            <w:tcW w:w="992" w:type="dxa"/>
          </w:tcPr>
          <w:p w:rsidR="00C039A7" w:rsidRPr="00C039A7" w:rsidRDefault="00C039A7" w:rsidP="00276BC2"/>
        </w:tc>
        <w:tc>
          <w:tcPr>
            <w:tcW w:w="3402" w:type="dxa"/>
          </w:tcPr>
          <w:p w:rsidR="00C039A7" w:rsidRPr="00C039A7" w:rsidRDefault="00C039A7" w:rsidP="00276BC2"/>
        </w:tc>
      </w:tr>
      <w:tr w:rsidR="00081A5E" w:rsidRPr="00C039A7" w:rsidTr="00C039A7">
        <w:trPr>
          <w:jc w:val="center"/>
        </w:trPr>
        <w:tc>
          <w:tcPr>
            <w:tcW w:w="3119" w:type="dxa"/>
          </w:tcPr>
          <w:p w:rsidR="00C039A7" w:rsidRPr="00C039A7" w:rsidRDefault="00C039A7" w:rsidP="00276BC2"/>
        </w:tc>
        <w:tc>
          <w:tcPr>
            <w:tcW w:w="2694" w:type="dxa"/>
          </w:tcPr>
          <w:p w:rsidR="00C039A7" w:rsidRPr="00C039A7" w:rsidRDefault="00C039A7" w:rsidP="00276BC2"/>
        </w:tc>
        <w:tc>
          <w:tcPr>
            <w:tcW w:w="992" w:type="dxa"/>
          </w:tcPr>
          <w:p w:rsidR="00C039A7" w:rsidRPr="00C039A7" w:rsidRDefault="00C039A7" w:rsidP="00276BC2"/>
        </w:tc>
        <w:tc>
          <w:tcPr>
            <w:tcW w:w="3402" w:type="dxa"/>
          </w:tcPr>
          <w:p w:rsidR="00C039A7" w:rsidRPr="00C039A7" w:rsidRDefault="00C039A7" w:rsidP="00276BC2"/>
        </w:tc>
      </w:tr>
      <w:tr w:rsidR="00081A5E" w:rsidRPr="00C039A7" w:rsidTr="00C039A7">
        <w:trPr>
          <w:jc w:val="center"/>
        </w:trPr>
        <w:tc>
          <w:tcPr>
            <w:tcW w:w="3119" w:type="dxa"/>
          </w:tcPr>
          <w:p w:rsidR="00C039A7" w:rsidRPr="00C039A7" w:rsidRDefault="00C039A7" w:rsidP="00276BC2"/>
        </w:tc>
        <w:tc>
          <w:tcPr>
            <w:tcW w:w="2694" w:type="dxa"/>
          </w:tcPr>
          <w:p w:rsidR="00C039A7" w:rsidRPr="00C039A7" w:rsidRDefault="00C039A7" w:rsidP="00276BC2"/>
        </w:tc>
        <w:tc>
          <w:tcPr>
            <w:tcW w:w="992" w:type="dxa"/>
          </w:tcPr>
          <w:p w:rsidR="00C039A7" w:rsidRPr="00C039A7" w:rsidRDefault="00C039A7" w:rsidP="00276BC2"/>
        </w:tc>
        <w:tc>
          <w:tcPr>
            <w:tcW w:w="3402" w:type="dxa"/>
          </w:tcPr>
          <w:p w:rsidR="00C039A7" w:rsidRPr="00C039A7" w:rsidRDefault="00C039A7" w:rsidP="00276BC2"/>
        </w:tc>
      </w:tr>
    </w:tbl>
    <w:p w:rsidR="009C6264" w:rsidRPr="00C039A7" w:rsidRDefault="009C6264" w:rsidP="00276BC2"/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  <w:r w:rsidRPr="00C039A7">
        <w:rPr>
          <w:rFonts w:ascii="Calibri" w:hAnsi="Calibri" w:cs="Calibri"/>
          <w:color w:val="000000"/>
          <w:sz w:val="13"/>
          <w:szCs w:val="13"/>
          <w:lang w:eastAsia="it-IT"/>
        </w:rPr>
        <w:t xml:space="preserve"> </w:t>
      </w:r>
    </w:p>
    <w:p w:rsid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Luogo e data </w:t>
      </w:r>
    </w:p>
    <w:p w:rsidR="00392CBC" w:rsidRDefault="00392CB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</w:p>
    <w:p w:rsid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Firma </w:t>
      </w:r>
    </w:p>
    <w:p w:rsidR="00392CBC" w:rsidRDefault="00392CBC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bookmarkStart w:id="0" w:name="_GoBack"/>
      <w:bookmarkEnd w:id="0"/>
    </w:p>
    <w:p w:rsidR="00C039A7" w:rsidRP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</w:t>
      </w: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C039A7" w:rsidRDefault="00C039A7" w:rsidP="00C039A7">
      <w:pPr>
        <w:rPr>
          <w:rFonts w:ascii="Calibri" w:hAnsi="Calibri" w:cs="Calibri"/>
          <w:color w:val="000000"/>
          <w:lang w:eastAsia="it-IT"/>
        </w:rPr>
      </w:pPr>
    </w:p>
    <w:p w:rsidR="00C039A7" w:rsidRDefault="00C039A7" w:rsidP="00C039A7">
      <w:pPr>
        <w:rPr>
          <w:rFonts w:ascii="Calibri" w:hAnsi="Calibri" w:cs="Calibri"/>
          <w:color w:val="000000"/>
          <w:lang w:eastAsia="it-IT"/>
        </w:rPr>
      </w:pPr>
    </w:p>
    <w:p w:rsidR="00264409" w:rsidRDefault="00264409" w:rsidP="00C039A7">
      <w:pPr>
        <w:rPr>
          <w:rFonts w:ascii="Calibri" w:hAnsi="Calibri" w:cs="Calibri"/>
          <w:color w:val="000000"/>
          <w:lang w:eastAsia="it-IT"/>
        </w:rPr>
      </w:pPr>
    </w:p>
    <w:p w:rsidR="00C039A7" w:rsidRPr="00D25861" w:rsidRDefault="00C039A7" w:rsidP="00264409">
      <w:pPr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D25861">
        <w:rPr>
          <w:rFonts w:ascii="Calibri" w:hAnsi="Calibri" w:cs="Calibri"/>
          <w:color w:val="000000"/>
          <w:sz w:val="20"/>
          <w:szCs w:val="20"/>
          <w:lang w:eastAsia="it-IT"/>
        </w:rPr>
        <w:t>NOTA</w:t>
      </w:r>
    </w:p>
    <w:p w:rsidR="00AA76C2" w:rsidRPr="00AA76C2" w:rsidRDefault="00264409" w:rsidP="00AA76C2">
      <w:pPr>
        <w:pStyle w:val="Paragrafoelenco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AA76C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Come riportato nel </w:t>
      </w:r>
      <w:hyperlink r:id="rId8" w:history="1">
        <w:r w:rsidRPr="00AA76C2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 xml:space="preserve">Regolamento didattico del </w:t>
        </w:r>
        <w:proofErr w:type="spellStart"/>
        <w:r w:rsidRPr="00AA76C2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C</w:t>
        </w:r>
        <w:r w:rsidRPr="00AA76C2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dS</w:t>
        </w:r>
        <w:proofErr w:type="spellEnd"/>
        <w:r w:rsidRPr="00AA76C2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 xml:space="preserve"> (art.7),</w:t>
        </w:r>
      </w:hyperlink>
      <w:r w:rsidRPr="00AA76C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i </w:t>
      </w:r>
      <w:proofErr w:type="spellStart"/>
      <w:r w:rsidRPr="00AA76C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cfu</w:t>
      </w:r>
      <w:proofErr w:type="spellEnd"/>
      <w:r w:rsidRPr="00AA76C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acquisiti a seguito di prove di accertamento del profitto sostenute con esito positivo rimangono registrati nella carriera dello studente e possono dare luogo a successivi riconoscimenti ai sensi della normativa in vigore. Le votazioni ottenute non rientrano nel computo della media dei voti ai fini del calcolo del voto finale. Ai fini del conseguimento </w:t>
      </w:r>
      <w:r w:rsidR="00AA76C2" w:rsidRPr="00AA76C2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del titolo di studio gli esami o le prove in soprannumero non sono obbligatori. </w:t>
      </w:r>
    </w:p>
    <w:p w:rsidR="00AA76C2" w:rsidRPr="00AA76C2" w:rsidRDefault="00AA76C2" w:rsidP="00AA76C2">
      <w:pPr>
        <w:jc w:val="both"/>
        <w:rPr>
          <w:sz w:val="20"/>
          <w:szCs w:val="20"/>
        </w:rPr>
      </w:pPr>
    </w:p>
    <w:sectPr w:rsidR="00AA76C2" w:rsidRPr="00AA76C2" w:rsidSect="00231E3A">
      <w:headerReference w:type="default" r:id="rId9"/>
      <w:footerReference w:type="default" r:id="rId10"/>
      <w:pgSz w:w="11906" w:h="16838" w:code="9"/>
      <w:pgMar w:top="1985" w:right="985" w:bottom="1701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6F" w:rsidRDefault="00B2386F">
      <w:r>
        <w:separator/>
      </w:r>
    </w:p>
  </w:endnote>
  <w:endnote w:type="continuationSeparator" w:id="0">
    <w:p w:rsidR="00B2386F" w:rsidRDefault="00B2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4347"/>
      <w:gridCol w:w="2320"/>
    </w:tblGrid>
    <w:tr w:rsidR="00AF260C" w:rsidTr="00AF260C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Amministrazione:</w:t>
          </w:r>
          <w:r>
            <w:rPr>
              <w:rFonts w:ascii="Calibri" w:hAnsi="Calibri"/>
              <w:sz w:val="16"/>
              <w:szCs w:val="16"/>
            </w:rPr>
            <w:t xml:space="preserve"> (+39) 0984.49.2434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(+39) 0984.49.2400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(+39) 0984.49.2438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Segreteria Studenti:</w:t>
          </w:r>
          <w:r>
            <w:rPr>
              <w:rFonts w:ascii="Calibri" w:hAnsi="Calibri"/>
              <w:sz w:val="16"/>
              <w:szCs w:val="16"/>
            </w:rPr>
            <w:t xml:space="preserve"> tel. (+39) 0984.49.2418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Protocollo:</w:t>
          </w:r>
          <w:r>
            <w:rPr>
              <w:rFonts w:ascii="Calibri" w:hAnsi="Calibri"/>
              <w:sz w:val="16"/>
              <w:szCs w:val="16"/>
            </w:rPr>
            <w:t xml:space="preserve"> tel. (+39) 0984.49.2415</w:t>
          </w:r>
        </w:p>
      </w:tc>
      <w:tc>
        <w:tcPr>
          <w:tcW w:w="2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:rsidR="00AF260C" w:rsidRDefault="00B2386F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AF260C">
              <w:rPr>
                <w:rStyle w:val="Collegamentoipertestuale"/>
                <w:rFonts w:ascii="Calibri" w:eastAsia="MS Mincho" w:hAnsi="Calibri"/>
                <w:b/>
                <w:sz w:val="16"/>
                <w:szCs w:val="16"/>
                <w:lang w:eastAsia="it-IT"/>
              </w:rPr>
              <w:t>www.desf.unical.it</w:t>
            </w:r>
          </w:hyperlink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:rsidR="00AF260C" w:rsidRDefault="00AF2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6F" w:rsidRDefault="00B2386F">
      <w:r>
        <w:separator/>
      </w:r>
    </w:p>
  </w:footnote>
  <w:footnote w:type="continuationSeparator" w:id="0">
    <w:p w:rsidR="00B2386F" w:rsidRDefault="00B2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B01A87" w:rsidRPr="00883D54" w:rsidTr="00103C53">
      <w:tc>
        <w:tcPr>
          <w:tcW w:w="6871" w:type="dxa"/>
          <w:shd w:val="clear" w:color="auto" w:fill="auto"/>
        </w:tcPr>
        <w:p w:rsidR="00B01A87" w:rsidRPr="00883D54" w:rsidRDefault="00B01A87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6A49F4D" wp14:editId="2480520C">
                <wp:extent cx="2797200" cy="720000"/>
                <wp:effectExtent l="0" t="0" r="3175" b="4445"/>
                <wp:docPr id="2" name="Immagine 2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:rsidR="00B01A87" w:rsidRPr="00883D54" w:rsidRDefault="00B01A87">
          <w:pPr>
            <w:pStyle w:val="Intestazione"/>
            <w:rPr>
              <w:sz w:val="18"/>
            </w:rPr>
          </w:pPr>
        </w:p>
        <w:p w:rsidR="00B01A87" w:rsidRPr="00883D54" w:rsidRDefault="00B01A87" w:rsidP="009C64BC">
          <w:pPr>
            <w:pStyle w:val="Intestazione"/>
            <w:jc w:val="right"/>
            <w:rPr>
              <w:sz w:val="18"/>
            </w:rPr>
          </w:pPr>
        </w:p>
        <w:p w:rsidR="00B01A87" w:rsidRPr="00DB0917" w:rsidRDefault="00B01A87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B01A87" w:rsidRDefault="00B01A87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C5018"/>
    <w:multiLevelType w:val="hybridMultilevel"/>
    <w:tmpl w:val="01CE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852"/>
    <w:multiLevelType w:val="hybridMultilevel"/>
    <w:tmpl w:val="E772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0523"/>
    <w:multiLevelType w:val="hybridMultilevel"/>
    <w:tmpl w:val="8ED615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B7E22"/>
    <w:multiLevelType w:val="hybridMultilevel"/>
    <w:tmpl w:val="626891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B68E7"/>
    <w:multiLevelType w:val="hybridMultilevel"/>
    <w:tmpl w:val="8C58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095C"/>
    <w:multiLevelType w:val="hybridMultilevel"/>
    <w:tmpl w:val="9BAC7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645"/>
    <w:multiLevelType w:val="hybridMultilevel"/>
    <w:tmpl w:val="AD28593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D4170"/>
    <w:multiLevelType w:val="hybridMultilevel"/>
    <w:tmpl w:val="E8E8B8EC"/>
    <w:lvl w:ilvl="0" w:tplc="65DC2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CE3BC9"/>
    <w:multiLevelType w:val="hybridMultilevel"/>
    <w:tmpl w:val="0DE6A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0021"/>
    <w:multiLevelType w:val="hybridMultilevel"/>
    <w:tmpl w:val="FF20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E64"/>
    <w:multiLevelType w:val="hybridMultilevel"/>
    <w:tmpl w:val="53A2FF2E"/>
    <w:lvl w:ilvl="0" w:tplc="0F78E4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1A1E"/>
    <w:multiLevelType w:val="hybridMultilevel"/>
    <w:tmpl w:val="355EC35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519F"/>
    <w:multiLevelType w:val="hybridMultilevel"/>
    <w:tmpl w:val="220A5CC4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AE005AC"/>
    <w:multiLevelType w:val="hybridMultilevel"/>
    <w:tmpl w:val="9DB25A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B418B"/>
    <w:multiLevelType w:val="hybridMultilevel"/>
    <w:tmpl w:val="0EE4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7127"/>
    <w:multiLevelType w:val="hybridMultilevel"/>
    <w:tmpl w:val="6BFAE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47AA"/>
    <w:multiLevelType w:val="hybridMultilevel"/>
    <w:tmpl w:val="D02E27E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102594"/>
    <w:multiLevelType w:val="hybridMultilevel"/>
    <w:tmpl w:val="541A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81638"/>
    <w:multiLevelType w:val="hybridMultilevel"/>
    <w:tmpl w:val="E38E6092"/>
    <w:lvl w:ilvl="0" w:tplc="B2F4E3E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87DD1"/>
    <w:multiLevelType w:val="hybridMultilevel"/>
    <w:tmpl w:val="F9DE67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60DF9"/>
    <w:multiLevelType w:val="hybridMultilevel"/>
    <w:tmpl w:val="10782726"/>
    <w:lvl w:ilvl="0" w:tplc="610A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2E14"/>
    <w:multiLevelType w:val="hybridMultilevel"/>
    <w:tmpl w:val="4112DE02"/>
    <w:lvl w:ilvl="0" w:tplc="12583294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12D"/>
    <w:multiLevelType w:val="hybridMultilevel"/>
    <w:tmpl w:val="487AC0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D1361"/>
    <w:multiLevelType w:val="hybridMultilevel"/>
    <w:tmpl w:val="20EC68AE"/>
    <w:lvl w:ilvl="0" w:tplc="832E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A5F31"/>
    <w:multiLevelType w:val="hybridMultilevel"/>
    <w:tmpl w:val="D192895A"/>
    <w:lvl w:ilvl="0" w:tplc="FE24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3880"/>
    <w:multiLevelType w:val="hybridMultilevel"/>
    <w:tmpl w:val="1C10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B0703"/>
    <w:multiLevelType w:val="hybridMultilevel"/>
    <w:tmpl w:val="4DAE65B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2D19"/>
    <w:multiLevelType w:val="hybridMultilevel"/>
    <w:tmpl w:val="B066BC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6300"/>
    <w:multiLevelType w:val="hybridMultilevel"/>
    <w:tmpl w:val="EECE0934"/>
    <w:lvl w:ilvl="0" w:tplc="2D767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EAF"/>
    <w:multiLevelType w:val="hybridMultilevel"/>
    <w:tmpl w:val="0A1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11B6"/>
    <w:multiLevelType w:val="hybridMultilevel"/>
    <w:tmpl w:val="7E96E50C"/>
    <w:lvl w:ilvl="0" w:tplc="46827B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27426"/>
    <w:multiLevelType w:val="hybridMultilevel"/>
    <w:tmpl w:val="59B4E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4B27"/>
    <w:multiLevelType w:val="hybridMultilevel"/>
    <w:tmpl w:val="B19EA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120FF"/>
    <w:multiLevelType w:val="hybridMultilevel"/>
    <w:tmpl w:val="20F26A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BE4"/>
    <w:multiLevelType w:val="hybridMultilevel"/>
    <w:tmpl w:val="F6CEC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22A1"/>
    <w:multiLevelType w:val="hybridMultilevel"/>
    <w:tmpl w:val="5DCC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2E51"/>
    <w:multiLevelType w:val="hybridMultilevel"/>
    <w:tmpl w:val="0A2C73B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A213EFC"/>
    <w:multiLevelType w:val="hybridMultilevel"/>
    <w:tmpl w:val="2F6A6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D2C0E"/>
    <w:multiLevelType w:val="hybridMultilevel"/>
    <w:tmpl w:val="B0F08C7C"/>
    <w:lvl w:ilvl="0" w:tplc="F8CC6C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029EB"/>
    <w:multiLevelType w:val="hybridMultilevel"/>
    <w:tmpl w:val="50228C6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D91314E"/>
    <w:multiLevelType w:val="hybridMultilevel"/>
    <w:tmpl w:val="66D6B9CA"/>
    <w:lvl w:ilvl="0" w:tplc="C2FA7AA0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86153"/>
    <w:multiLevelType w:val="hybridMultilevel"/>
    <w:tmpl w:val="0E66A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5957"/>
    <w:multiLevelType w:val="hybridMultilevel"/>
    <w:tmpl w:val="CB70255A"/>
    <w:lvl w:ilvl="0" w:tplc="0C4E8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440BF"/>
    <w:multiLevelType w:val="hybridMultilevel"/>
    <w:tmpl w:val="262A73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4717A"/>
    <w:multiLevelType w:val="hybridMultilevel"/>
    <w:tmpl w:val="50C86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70178"/>
    <w:multiLevelType w:val="hybridMultilevel"/>
    <w:tmpl w:val="5186D6A6"/>
    <w:lvl w:ilvl="0" w:tplc="409E38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8"/>
  </w:num>
  <w:num w:numId="6">
    <w:abstractNumId w:val="19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43"/>
  </w:num>
  <w:num w:numId="11">
    <w:abstractNumId w:val="29"/>
  </w:num>
  <w:num w:numId="12">
    <w:abstractNumId w:val="24"/>
  </w:num>
  <w:num w:numId="13">
    <w:abstractNumId w:val="25"/>
  </w:num>
  <w:num w:numId="14">
    <w:abstractNumId w:val="15"/>
  </w:num>
  <w:num w:numId="15">
    <w:abstractNumId w:val="3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8"/>
  </w:num>
  <w:num w:numId="19">
    <w:abstractNumId w:val="3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3"/>
  </w:num>
  <w:num w:numId="22">
    <w:abstractNumId w:val="39"/>
  </w:num>
  <w:num w:numId="23">
    <w:abstractNumId w:val="27"/>
  </w:num>
  <w:num w:numId="24">
    <w:abstractNumId w:val="4"/>
  </w:num>
  <w:num w:numId="25">
    <w:abstractNumId w:val="28"/>
  </w:num>
  <w:num w:numId="26">
    <w:abstractNumId w:val="12"/>
  </w:num>
  <w:num w:numId="27">
    <w:abstractNumId w:val="17"/>
  </w:num>
  <w:num w:numId="28">
    <w:abstractNumId w:val="7"/>
  </w:num>
  <w:num w:numId="29">
    <w:abstractNumId w:val="2"/>
  </w:num>
  <w:num w:numId="30">
    <w:abstractNumId w:val="34"/>
  </w:num>
  <w:num w:numId="31">
    <w:abstractNumId w:val="20"/>
  </w:num>
  <w:num w:numId="32">
    <w:abstractNumId w:val="14"/>
  </w:num>
  <w:num w:numId="33">
    <w:abstractNumId w:val="3"/>
  </w:num>
  <w:num w:numId="34">
    <w:abstractNumId w:val="33"/>
  </w:num>
  <w:num w:numId="35">
    <w:abstractNumId w:val="26"/>
  </w:num>
  <w:num w:numId="36">
    <w:abstractNumId w:val="32"/>
  </w:num>
  <w:num w:numId="37">
    <w:abstractNumId w:val="38"/>
  </w:num>
  <w:num w:numId="38">
    <w:abstractNumId w:val="5"/>
  </w:num>
  <w:num w:numId="39">
    <w:abstractNumId w:val="21"/>
  </w:num>
  <w:num w:numId="40">
    <w:abstractNumId w:val="45"/>
  </w:num>
  <w:num w:numId="41">
    <w:abstractNumId w:val="44"/>
  </w:num>
  <w:num w:numId="42">
    <w:abstractNumId w:val="10"/>
  </w:num>
  <w:num w:numId="43">
    <w:abstractNumId w:val="16"/>
  </w:num>
  <w:num w:numId="44">
    <w:abstractNumId w:val="1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9"/>
  </w:num>
  <w:num w:numId="48">
    <w:abstractNumId w:val="42"/>
  </w:num>
  <w:num w:numId="49">
    <w:abstractNumId w:val="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3ACF"/>
    <w:rsid w:val="000321E0"/>
    <w:rsid w:val="00040B97"/>
    <w:rsid w:val="00050AF0"/>
    <w:rsid w:val="000523D5"/>
    <w:rsid w:val="00056477"/>
    <w:rsid w:val="000578D3"/>
    <w:rsid w:val="00061334"/>
    <w:rsid w:val="00074DAD"/>
    <w:rsid w:val="00081A5E"/>
    <w:rsid w:val="00082C77"/>
    <w:rsid w:val="0008409A"/>
    <w:rsid w:val="00087BD2"/>
    <w:rsid w:val="000A080A"/>
    <w:rsid w:val="000C61AE"/>
    <w:rsid w:val="000C6918"/>
    <w:rsid w:val="000E1EE9"/>
    <w:rsid w:val="000E1F92"/>
    <w:rsid w:val="000E2D5E"/>
    <w:rsid w:val="000E4FE4"/>
    <w:rsid w:val="000E7577"/>
    <w:rsid w:val="000F147B"/>
    <w:rsid w:val="000F5A54"/>
    <w:rsid w:val="000F5FD6"/>
    <w:rsid w:val="00103C53"/>
    <w:rsid w:val="0010603F"/>
    <w:rsid w:val="001108C7"/>
    <w:rsid w:val="001129F0"/>
    <w:rsid w:val="001202F1"/>
    <w:rsid w:val="001556AC"/>
    <w:rsid w:val="00156A0F"/>
    <w:rsid w:val="001763A8"/>
    <w:rsid w:val="001848C5"/>
    <w:rsid w:val="00184CB9"/>
    <w:rsid w:val="00185DF6"/>
    <w:rsid w:val="00187E7B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E4202"/>
    <w:rsid w:val="001F2CDC"/>
    <w:rsid w:val="00203F96"/>
    <w:rsid w:val="00212214"/>
    <w:rsid w:val="00215D9D"/>
    <w:rsid w:val="00221F18"/>
    <w:rsid w:val="00231E3A"/>
    <w:rsid w:val="002356E2"/>
    <w:rsid w:val="00247D80"/>
    <w:rsid w:val="002501B0"/>
    <w:rsid w:val="00250FA0"/>
    <w:rsid w:val="0025110B"/>
    <w:rsid w:val="00253D39"/>
    <w:rsid w:val="00260596"/>
    <w:rsid w:val="00261410"/>
    <w:rsid w:val="002640AE"/>
    <w:rsid w:val="00264409"/>
    <w:rsid w:val="00264E6F"/>
    <w:rsid w:val="00273F54"/>
    <w:rsid w:val="0027594F"/>
    <w:rsid w:val="002764DC"/>
    <w:rsid w:val="00276BC2"/>
    <w:rsid w:val="00290C92"/>
    <w:rsid w:val="00291B92"/>
    <w:rsid w:val="002928F9"/>
    <w:rsid w:val="002A2CD9"/>
    <w:rsid w:val="002A70C7"/>
    <w:rsid w:val="002B535D"/>
    <w:rsid w:val="002B5E80"/>
    <w:rsid w:val="002C0466"/>
    <w:rsid w:val="002D4C3B"/>
    <w:rsid w:val="002F0286"/>
    <w:rsid w:val="00310BFD"/>
    <w:rsid w:val="003126C3"/>
    <w:rsid w:val="003135D2"/>
    <w:rsid w:val="0031723B"/>
    <w:rsid w:val="00333EC2"/>
    <w:rsid w:val="003448F9"/>
    <w:rsid w:val="00345DBF"/>
    <w:rsid w:val="00346E25"/>
    <w:rsid w:val="00350085"/>
    <w:rsid w:val="00356DEA"/>
    <w:rsid w:val="00387B18"/>
    <w:rsid w:val="0039060D"/>
    <w:rsid w:val="00391BAC"/>
    <w:rsid w:val="00392CBC"/>
    <w:rsid w:val="003A4272"/>
    <w:rsid w:val="003A6E29"/>
    <w:rsid w:val="003B0C62"/>
    <w:rsid w:val="003D3838"/>
    <w:rsid w:val="003E21E7"/>
    <w:rsid w:val="00410808"/>
    <w:rsid w:val="00414E14"/>
    <w:rsid w:val="00420B0D"/>
    <w:rsid w:val="0042210A"/>
    <w:rsid w:val="0042456A"/>
    <w:rsid w:val="00425026"/>
    <w:rsid w:val="004251A7"/>
    <w:rsid w:val="00426FB8"/>
    <w:rsid w:val="00427141"/>
    <w:rsid w:val="00443DBB"/>
    <w:rsid w:val="00444A6C"/>
    <w:rsid w:val="0044650E"/>
    <w:rsid w:val="00453FDB"/>
    <w:rsid w:val="00454891"/>
    <w:rsid w:val="00454D07"/>
    <w:rsid w:val="00455ED9"/>
    <w:rsid w:val="00473D68"/>
    <w:rsid w:val="0048098B"/>
    <w:rsid w:val="00493EC4"/>
    <w:rsid w:val="004A398E"/>
    <w:rsid w:val="004A648E"/>
    <w:rsid w:val="004A6DDC"/>
    <w:rsid w:val="004C1D47"/>
    <w:rsid w:val="004D0E71"/>
    <w:rsid w:val="004D1DE5"/>
    <w:rsid w:val="004E4CD9"/>
    <w:rsid w:val="004F1F11"/>
    <w:rsid w:val="00500A24"/>
    <w:rsid w:val="005027C0"/>
    <w:rsid w:val="00507740"/>
    <w:rsid w:val="00514B9F"/>
    <w:rsid w:val="00515B82"/>
    <w:rsid w:val="005202A7"/>
    <w:rsid w:val="005271B7"/>
    <w:rsid w:val="005301AC"/>
    <w:rsid w:val="00531C21"/>
    <w:rsid w:val="00535249"/>
    <w:rsid w:val="00542217"/>
    <w:rsid w:val="00542948"/>
    <w:rsid w:val="00573B5D"/>
    <w:rsid w:val="00587267"/>
    <w:rsid w:val="005A225E"/>
    <w:rsid w:val="005A2BA9"/>
    <w:rsid w:val="005A6568"/>
    <w:rsid w:val="005B208F"/>
    <w:rsid w:val="005B36B4"/>
    <w:rsid w:val="005B7242"/>
    <w:rsid w:val="005C0D6A"/>
    <w:rsid w:val="005E4A18"/>
    <w:rsid w:val="005E6FBC"/>
    <w:rsid w:val="005F6B76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C709D"/>
    <w:rsid w:val="006D10D4"/>
    <w:rsid w:val="006D28C5"/>
    <w:rsid w:val="006D57C9"/>
    <w:rsid w:val="006D5CB5"/>
    <w:rsid w:val="006D6E8D"/>
    <w:rsid w:val="006F2CC7"/>
    <w:rsid w:val="006F78FA"/>
    <w:rsid w:val="00704AA4"/>
    <w:rsid w:val="00710D36"/>
    <w:rsid w:val="00715447"/>
    <w:rsid w:val="007241A8"/>
    <w:rsid w:val="00724A13"/>
    <w:rsid w:val="00727367"/>
    <w:rsid w:val="007376FA"/>
    <w:rsid w:val="00747826"/>
    <w:rsid w:val="00755786"/>
    <w:rsid w:val="00756169"/>
    <w:rsid w:val="00760E94"/>
    <w:rsid w:val="007614C2"/>
    <w:rsid w:val="00766764"/>
    <w:rsid w:val="0077046F"/>
    <w:rsid w:val="00776276"/>
    <w:rsid w:val="00784753"/>
    <w:rsid w:val="00795C4E"/>
    <w:rsid w:val="007A0339"/>
    <w:rsid w:val="007A7844"/>
    <w:rsid w:val="007E44A1"/>
    <w:rsid w:val="007E5B81"/>
    <w:rsid w:val="007F74CB"/>
    <w:rsid w:val="00812F36"/>
    <w:rsid w:val="00814CEB"/>
    <w:rsid w:val="00816B83"/>
    <w:rsid w:val="008235E5"/>
    <w:rsid w:val="00836EC5"/>
    <w:rsid w:val="0084101E"/>
    <w:rsid w:val="00844C5B"/>
    <w:rsid w:val="00846272"/>
    <w:rsid w:val="00863DF6"/>
    <w:rsid w:val="00877405"/>
    <w:rsid w:val="00883D54"/>
    <w:rsid w:val="008847D2"/>
    <w:rsid w:val="00890DF8"/>
    <w:rsid w:val="00891103"/>
    <w:rsid w:val="0089119F"/>
    <w:rsid w:val="00891CC1"/>
    <w:rsid w:val="008B2280"/>
    <w:rsid w:val="008B3694"/>
    <w:rsid w:val="008B61B9"/>
    <w:rsid w:val="008E43AE"/>
    <w:rsid w:val="008E4DC5"/>
    <w:rsid w:val="008F2CE4"/>
    <w:rsid w:val="008F603D"/>
    <w:rsid w:val="008F6990"/>
    <w:rsid w:val="008F7386"/>
    <w:rsid w:val="009018A3"/>
    <w:rsid w:val="00911A39"/>
    <w:rsid w:val="009146F4"/>
    <w:rsid w:val="00916F49"/>
    <w:rsid w:val="00923513"/>
    <w:rsid w:val="00941372"/>
    <w:rsid w:val="00943F73"/>
    <w:rsid w:val="00952C7A"/>
    <w:rsid w:val="00960763"/>
    <w:rsid w:val="00964099"/>
    <w:rsid w:val="00966129"/>
    <w:rsid w:val="00967832"/>
    <w:rsid w:val="00971FD3"/>
    <w:rsid w:val="009726F2"/>
    <w:rsid w:val="00975167"/>
    <w:rsid w:val="00976954"/>
    <w:rsid w:val="009805E0"/>
    <w:rsid w:val="00980C89"/>
    <w:rsid w:val="00991066"/>
    <w:rsid w:val="00994283"/>
    <w:rsid w:val="00997C42"/>
    <w:rsid w:val="009A04F4"/>
    <w:rsid w:val="009A05C5"/>
    <w:rsid w:val="009A272F"/>
    <w:rsid w:val="009A2DAF"/>
    <w:rsid w:val="009B728F"/>
    <w:rsid w:val="009C02DB"/>
    <w:rsid w:val="009C3F9C"/>
    <w:rsid w:val="009C6264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6CE0"/>
    <w:rsid w:val="00A67879"/>
    <w:rsid w:val="00A72B85"/>
    <w:rsid w:val="00A75B93"/>
    <w:rsid w:val="00A87A6E"/>
    <w:rsid w:val="00A91D83"/>
    <w:rsid w:val="00A960C4"/>
    <w:rsid w:val="00AA1A25"/>
    <w:rsid w:val="00AA36FD"/>
    <w:rsid w:val="00AA3FF3"/>
    <w:rsid w:val="00AA76C2"/>
    <w:rsid w:val="00AB406C"/>
    <w:rsid w:val="00AC0A89"/>
    <w:rsid w:val="00AC6B5F"/>
    <w:rsid w:val="00AC7EB4"/>
    <w:rsid w:val="00AE2E3D"/>
    <w:rsid w:val="00AE3F0F"/>
    <w:rsid w:val="00AE7BB8"/>
    <w:rsid w:val="00AE7DC5"/>
    <w:rsid w:val="00AF260C"/>
    <w:rsid w:val="00AF2B5A"/>
    <w:rsid w:val="00AF5924"/>
    <w:rsid w:val="00B007BB"/>
    <w:rsid w:val="00B01A87"/>
    <w:rsid w:val="00B04A18"/>
    <w:rsid w:val="00B1463F"/>
    <w:rsid w:val="00B16B97"/>
    <w:rsid w:val="00B2386F"/>
    <w:rsid w:val="00B37BE9"/>
    <w:rsid w:val="00B424EC"/>
    <w:rsid w:val="00B4479E"/>
    <w:rsid w:val="00B62DA9"/>
    <w:rsid w:val="00B64E81"/>
    <w:rsid w:val="00B7501A"/>
    <w:rsid w:val="00B77B87"/>
    <w:rsid w:val="00B8027F"/>
    <w:rsid w:val="00B8221E"/>
    <w:rsid w:val="00B91C7D"/>
    <w:rsid w:val="00B92522"/>
    <w:rsid w:val="00B97DE9"/>
    <w:rsid w:val="00BA12D7"/>
    <w:rsid w:val="00BA21D4"/>
    <w:rsid w:val="00BA28A7"/>
    <w:rsid w:val="00BA6C56"/>
    <w:rsid w:val="00BB011E"/>
    <w:rsid w:val="00BB1252"/>
    <w:rsid w:val="00BB6311"/>
    <w:rsid w:val="00BC0AEE"/>
    <w:rsid w:val="00BC1919"/>
    <w:rsid w:val="00BC402F"/>
    <w:rsid w:val="00BC6C52"/>
    <w:rsid w:val="00BC7DBC"/>
    <w:rsid w:val="00BD0640"/>
    <w:rsid w:val="00BD76C0"/>
    <w:rsid w:val="00BE2038"/>
    <w:rsid w:val="00BE6F25"/>
    <w:rsid w:val="00BF16F4"/>
    <w:rsid w:val="00BF7ACE"/>
    <w:rsid w:val="00C039A7"/>
    <w:rsid w:val="00C03ADC"/>
    <w:rsid w:val="00C10C2E"/>
    <w:rsid w:val="00C16DC2"/>
    <w:rsid w:val="00C21C3E"/>
    <w:rsid w:val="00C246C9"/>
    <w:rsid w:val="00C3675B"/>
    <w:rsid w:val="00C534AA"/>
    <w:rsid w:val="00C545F0"/>
    <w:rsid w:val="00C641BD"/>
    <w:rsid w:val="00C679D2"/>
    <w:rsid w:val="00C7227B"/>
    <w:rsid w:val="00C8048E"/>
    <w:rsid w:val="00C80CA3"/>
    <w:rsid w:val="00C83520"/>
    <w:rsid w:val="00C84BCB"/>
    <w:rsid w:val="00C94050"/>
    <w:rsid w:val="00C9617E"/>
    <w:rsid w:val="00CA68A6"/>
    <w:rsid w:val="00CC78F1"/>
    <w:rsid w:val="00CD2C80"/>
    <w:rsid w:val="00CD461C"/>
    <w:rsid w:val="00CE2923"/>
    <w:rsid w:val="00CE6B4D"/>
    <w:rsid w:val="00CE796E"/>
    <w:rsid w:val="00CF6A44"/>
    <w:rsid w:val="00D0037D"/>
    <w:rsid w:val="00D0337A"/>
    <w:rsid w:val="00D035E3"/>
    <w:rsid w:val="00D05F5F"/>
    <w:rsid w:val="00D22F5E"/>
    <w:rsid w:val="00D25861"/>
    <w:rsid w:val="00D30D72"/>
    <w:rsid w:val="00D4441B"/>
    <w:rsid w:val="00D53176"/>
    <w:rsid w:val="00D55340"/>
    <w:rsid w:val="00D57988"/>
    <w:rsid w:val="00D6421F"/>
    <w:rsid w:val="00D643D1"/>
    <w:rsid w:val="00D71C3F"/>
    <w:rsid w:val="00D74D23"/>
    <w:rsid w:val="00D91B12"/>
    <w:rsid w:val="00D964A9"/>
    <w:rsid w:val="00DA5D64"/>
    <w:rsid w:val="00DA627E"/>
    <w:rsid w:val="00DC459C"/>
    <w:rsid w:val="00DD20F0"/>
    <w:rsid w:val="00DD42A5"/>
    <w:rsid w:val="00DD51BE"/>
    <w:rsid w:val="00DD6E62"/>
    <w:rsid w:val="00DE2C61"/>
    <w:rsid w:val="00DF36CC"/>
    <w:rsid w:val="00DF52E5"/>
    <w:rsid w:val="00DF5A65"/>
    <w:rsid w:val="00E01CCA"/>
    <w:rsid w:val="00E0272C"/>
    <w:rsid w:val="00E05CFF"/>
    <w:rsid w:val="00E3659C"/>
    <w:rsid w:val="00E378B2"/>
    <w:rsid w:val="00E40E28"/>
    <w:rsid w:val="00E439EF"/>
    <w:rsid w:val="00E54BE8"/>
    <w:rsid w:val="00E55E24"/>
    <w:rsid w:val="00E64CD7"/>
    <w:rsid w:val="00E653F4"/>
    <w:rsid w:val="00E65C02"/>
    <w:rsid w:val="00E66DC1"/>
    <w:rsid w:val="00E67EDC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C44D6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B50"/>
    <w:rsid w:val="00F24F8A"/>
    <w:rsid w:val="00F25DB1"/>
    <w:rsid w:val="00F31932"/>
    <w:rsid w:val="00F45318"/>
    <w:rsid w:val="00F55CDD"/>
    <w:rsid w:val="00F56CF0"/>
    <w:rsid w:val="00F6383B"/>
    <w:rsid w:val="00F6540E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C43AC"/>
    <w:rsid w:val="00FE1114"/>
    <w:rsid w:val="00FE3E2B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938A1"/>
  <w14:defaultImageDpi w14:val="33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A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uiPriority w:val="99"/>
    <w:rsid w:val="00D05F5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250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5026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264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64E6F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A28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A28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55786"/>
    <w:rPr>
      <w:b/>
      <w:bCs w:val="0"/>
    </w:rPr>
  </w:style>
  <w:style w:type="character" w:styleId="Collegamentovisitato">
    <w:name w:val="FollowedHyperlink"/>
    <w:basedOn w:val="Carpredefinitoparagrafo"/>
    <w:semiHidden/>
    <w:unhideWhenUsed/>
    <w:rsid w:val="00410808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53F4"/>
    <w:rPr>
      <w:rFonts w:ascii="Courier New" w:eastAsia="Times New Roman" w:hAnsi="Courier New" w:cs="Courier New"/>
    </w:rPr>
  </w:style>
  <w:style w:type="character" w:customStyle="1" w:styleId="iceouttxt">
    <w:name w:val="iceouttxt"/>
    <w:basedOn w:val="Carpredefinitoparagrafo"/>
    <w:rsid w:val="00E653F4"/>
  </w:style>
  <w:style w:type="character" w:customStyle="1" w:styleId="txtnewstestobreve">
    <w:name w:val="txt_newstestobreve"/>
    <w:basedOn w:val="Carpredefinitoparagrafo"/>
    <w:rsid w:val="00276BC2"/>
  </w:style>
  <w:style w:type="character" w:customStyle="1" w:styleId="newsbody">
    <w:name w:val="newsbody"/>
    <w:basedOn w:val="Carpredefinitoparagrafo"/>
    <w:rsid w:val="00276BC2"/>
  </w:style>
  <w:style w:type="character" w:styleId="Enfasicorsivo">
    <w:name w:val="Emphasis"/>
    <w:basedOn w:val="Carpredefinitoparagrafo"/>
    <w:uiPriority w:val="20"/>
    <w:qFormat/>
    <w:rsid w:val="00276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l.it/portale/portalmedia/2021-02/Finance%20and%20Insura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F739C7B-13CE-4CE3-9660-5322ADE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Utente</cp:lastModifiedBy>
  <cp:revision>4</cp:revision>
  <cp:lastPrinted>2020-01-20T09:55:00Z</cp:lastPrinted>
  <dcterms:created xsi:type="dcterms:W3CDTF">2021-04-16T14:38:00Z</dcterms:created>
  <dcterms:modified xsi:type="dcterms:W3CDTF">2021-04-16T14:40:00Z</dcterms:modified>
</cp:coreProperties>
</file>